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CD9" w:rsidRDefault="006F4D9C">
      <w:pPr>
        <w:rPr>
          <w:rFonts w:ascii="Times New Roman" w:hAnsi="Times New Roman" w:cs="Times New Roman"/>
          <w:b/>
          <w:sz w:val="24"/>
          <w:szCs w:val="24"/>
        </w:rPr>
      </w:pPr>
      <w:r w:rsidRPr="006F4D9C">
        <w:rPr>
          <w:rFonts w:ascii="Times New Roman" w:hAnsi="Times New Roman" w:cs="Times New Roman"/>
          <w:b/>
          <w:sz w:val="24"/>
          <w:szCs w:val="24"/>
        </w:rPr>
        <w:t>UNITA’ DI APPRENDIMENTO</w:t>
      </w:r>
    </w:p>
    <w:p w:rsidR="006F4D9C" w:rsidRDefault="006F4D9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60"/>
        <w:gridCol w:w="7118"/>
      </w:tblGrid>
      <w:tr w:rsidR="006F4D9C" w:rsidTr="006F4D9C">
        <w:tc>
          <w:tcPr>
            <w:tcW w:w="2660" w:type="dxa"/>
          </w:tcPr>
          <w:p w:rsidR="006F4D9C" w:rsidRPr="00072719" w:rsidRDefault="006F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719">
              <w:rPr>
                <w:rFonts w:ascii="Times New Roman" w:hAnsi="Times New Roman" w:cs="Times New Roman"/>
                <w:sz w:val="24"/>
                <w:szCs w:val="24"/>
              </w:rPr>
              <w:t>DISCIPLINA</w:t>
            </w:r>
          </w:p>
        </w:tc>
        <w:tc>
          <w:tcPr>
            <w:tcW w:w="7118" w:type="dxa"/>
          </w:tcPr>
          <w:p w:rsidR="006F4D9C" w:rsidRPr="001438D7" w:rsidRDefault="00143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8D7">
              <w:rPr>
                <w:rFonts w:ascii="Times New Roman" w:hAnsi="Times New Roman" w:cs="Times New Roman"/>
                <w:sz w:val="24"/>
                <w:szCs w:val="24"/>
              </w:rPr>
              <w:t>LINGUA ITALIANA</w:t>
            </w:r>
          </w:p>
        </w:tc>
      </w:tr>
      <w:tr w:rsidR="006F4D9C" w:rsidTr="006F4D9C">
        <w:tc>
          <w:tcPr>
            <w:tcW w:w="2660" w:type="dxa"/>
          </w:tcPr>
          <w:p w:rsidR="006F4D9C" w:rsidRPr="001438D7" w:rsidRDefault="006F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8D7">
              <w:rPr>
                <w:rFonts w:ascii="Times New Roman" w:hAnsi="Times New Roman" w:cs="Times New Roman"/>
                <w:sz w:val="24"/>
                <w:szCs w:val="24"/>
              </w:rPr>
              <w:t>NUMERO UNITA’</w:t>
            </w:r>
          </w:p>
        </w:tc>
        <w:tc>
          <w:tcPr>
            <w:tcW w:w="7118" w:type="dxa"/>
          </w:tcPr>
          <w:p w:rsidR="006F4D9C" w:rsidRPr="001438D7" w:rsidRDefault="009C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6F4D9C" w:rsidRDefault="006F4D9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793"/>
      </w:tblGrid>
      <w:tr w:rsidR="006F4D9C" w:rsidTr="003B190D">
        <w:trPr>
          <w:trHeight w:val="885"/>
        </w:trPr>
        <w:tc>
          <w:tcPr>
            <w:tcW w:w="9793" w:type="dxa"/>
          </w:tcPr>
          <w:p w:rsidR="00F9766C" w:rsidRDefault="00F9766C" w:rsidP="00F976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INDICATORE DI COMPETENZA - CHIAVE EUROPEA</w:t>
            </w:r>
          </w:p>
          <w:p w:rsidR="00F9766C" w:rsidRDefault="00F9766C" w:rsidP="00F976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comunicazione nella madrelingua è la capacità di esprimere e interpretare concetti, pensieri, sentimenti, fatti e opinioni, in forma sia scritta che orale e di agire adeguatamente e in modo creativo sul piano linguistico in un’intera gamma di contesti culturali e sociali, quali istruzione e formazione, lavoro, vita domestica e tempo libero.</w:t>
            </w:r>
          </w:p>
          <w:p w:rsidR="00F9766C" w:rsidRDefault="00F9766C" w:rsidP="00F976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66C" w:rsidRDefault="00F9766C" w:rsidP="00F976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COMPETENZE </w:t>
            </w:r>
            <w:r w:rsidR="00067E44">
              <w:rPr>
                <w:rFonts w:ascii="Times New Roman" w:hAnsi="Times New Roman" w:cs="Times New Roman"/>
                <w:sz w:val="24"/>
                <w:szCs w:val="24"/>
              </w:rPr>
              <w:t>IN USCITA</w:t>
            </w:r>
          </w:p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2547"/>
              <w:gridCol w:w="7015"/>
            </w:tblGrid>
            <w:tr w:rsidR="00F9766C" w:rsidTr="0071440E">
              <w:trPr>
                <w:trHeight w:val="562"/>
              </w:trPr>
              <w:tc>
                <w:tcPr>
                  <w:tcW w:w="2547" w:type="dxa"/>
                </w:tcPr>
                <w:p w:rsidR="00F9766C" w:rsidRDefault="00F9766C" w:rsidP="0071440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Ascoltare-parlare</w:t>
                  </w:r>
                </w:p>
              </w:tc>
              <w:tc>
                <w:tcPr>
                  <w:tcW w:w="7015" w:type="dxa"/>
                </w:tcPr>
                <w:p w:rsidR="00F9766C" w:rsidRDefault="00F9766C" w:rsidP="0071440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L’alunno:</w:t>
                  </w:r>
                </w:p>
                <w:p w:rsidR="00F9766C" w:rsidRDefault="00F9766C" w:rsidP="00F9766C">
                  <w:pPr>
                    <w:pStyle w:val="Paragrafoelenco"/>
                    <w:numPr>
                      <w:ilvl w:val="0"/>
                      <w:numId w:val="15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Partecipa a scambi linguistici con compagni e docenti nel corso di dif</w:t>
                  </w:r>
                  <w:r w:rsidR="00BB3E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ferenti situazioni comunicative;</w:t>
                  </w:r>
                </w:p>
                <w:p w:rsidR="00F9766C" w:rsidRPr="001300D4" w:rsidRDefault="00F9766C" w:rsidP="00F9766C">
                  <w:pPr>
                    <w:pStyle w:val="Paragrafoelenco"/>
                    <w:numPr>
                      <w:ilvl w:val="0"/>
                      <w:numId w:val="15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Utilizza messaggi semplici, chiari e pertinenti e varia il proprio comportamento comunicativo in relazione alle differenti modalità d’interazione verbale (modi e tempi dello scambio verbale, diversità di interlocutore, contenuto e scopo della comunicazione).  </w:t>
                  </w:r>
                </w:p>
              </w:tc>
            </w:tr>
            <w:tr w:rsidR="00F9766C" w:rsidTr="0071440E">
              <w:trPr>
                <w:trHeight w:val="562"/>
              </w:trPr>
              <w:tc>
                <w:tcPr>
                  <w:tcW w:w="2547" w:type="dxa"/>
                </w:tcPr>
                <w:p w:rsidR="00F9766C" w:rsidRDefault="00F9766C" w:rsidP="0071440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Leggere-comprendere</w:t>
                  </w:r>
                </w:p>
              </w:tc>
              <w:tc>
                <w:tcPr>
                  <w:tcW w:w="7015" w:type="dxa"/>
                </w:tcPr>
                <w:p w:rsidR="00F9766C" w:rsidRDefault="00F9766C" w:rsidP="0071440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L’alunno:</w:t>
                  </w:r>
                </w:p>
                <w:p w:rsidR="00F9766C" w:rsidRDefault="00F9766C" w:rsidP="00F9766C">
                  <w:pPr>
                    <w:pStyle w:val="Paragrafoelenco"/>
                    <w:numPr>
                      <w:ilvl w:val="0"/>
                      <w:numId w:val="1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Comprende all’ascolto semplici testi di tipo diverso …. di scopi funzionali, di intrattenimento e/o svago, sia a voce alta che con lettura silenziosa e autonoma e ne individua il senso globale</w:t>
                  </w:r>
                  <w:r w:rsidR="00BB3E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e/o le informazioni principali;</w:t>
                  </w:r>
                </w:p>
                <w:p w:rsidR="00F9766C" w:rsidRPr="00822501" w:rsidRDefault="00F9766C" w:rsidP="00F9766C">
                  <w:pPr>
                    <w:pStyle w:val="Paragrafoelenco"/>
                    <w:numPr>
                      <w:ilvl w:val="0"/>
                      <w:numId w:val="1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Legge in modo scorrevole brevi e semplici testi per scopi pratici, di intrattenimento e/o svago, sia a voce alta che con lettura silenziosa e autonoma e ne individua gli elementi essenziali.</w:t>
                  </w:r>
                </w:p>
              </w:tc>
            </w:tr>
            <w:tr w:rsidR="00F9766C" w:rsidTr="0071440E">
              <w:trPr>
                <w:trHeight w:val="562"/>
              </w:trPr>
              <w:tc>
                <w:tcPr>
                  <w:tcW w:w="2547" w:type="dxa"/>
                </w:tcPr>
                <w:p w:rsidR="00F9766C" w:rsidRDefault="00F9766C" w:rsidP="0071440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Scrivere</w:t>
                  </w:r>
                </w:p>
              </w:tc>
              <w:tc>
                <w:tcPr>
                  <w:tcW w:w="7015" w:type="dxa"/>
                </w:tcPr>
                <w:p w:rsidR="00F9766C" w:rsidRDefault="00F9766C" w:rsidP="0071440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 produce per iscritto semplici messaggi e testi connessi a scopi pratici e di intrattenimento, rispettando le convenzioni ortografiche.</w:t>
                  </w:r>
                </w:p>
              </w:tc>
            </w:tr>
            <w:tr w:rsidR="00F9766C" w:rsidTr="0071440E">
              <w:trPr>
                <w:trHeight w:val="716"/>
              </w:trPr>
              <w:tc>
                <w:tcPr>
                  <w:tcW w:w="2547" w:type="dxa"/>
                </w:tcPr>
                <w:p w:rsidR="00F9766C" w:rsidRDefault="00F9766C" w:rsidP="0071440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Riflettere sulla lingua</w:t>
                  </w:r>
                </w:p>
              </w:tc>
              <w:tc>
                <w:tcPr>
                  <w:tcW w:w="7015" w:type="dxa"/>
                </w:tcPr>
                <w:p w:rsidR="00F9766C" w:rsidRDefault="00F9766C" w:rsidP="0071440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L’alunno:</w:t>
                  </w:r>
                </w:p>
                <w:p w:rsidR="00F9766C" w:rsidRDefault="00F9766C" w:rsidP="00F9766C">
                  <w:pPr>
                    <w:pStyle w:val="Paragrafoelenco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 e usa consapevolmente le parti del discorso e comprende le relazio</w:t>
                  </w:r>
                  <w:r w:rsidR="00BB3E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ni di significato tra le parole;</w:t>
                  </w:r>
                </w:p>
                <w:p w:rsidR="00F9766C" w:rsidRDefault="00F9766C" w:rsidP="00F9766C">
                  <w:pPr>
                    <w:pStyle w:val="Paragrafoelenco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Anal</w:t>
                  </w:r>
                  <w:r w:rsidR="00BB3E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izza la frase nei suoi elementi;</w:t>
                  </w:r>
                </w:p>
                <w:p w:rsidR="00F9766C" w:rsidRPr="00671DC1" w:rsidRDefault="00F9766C" w:rsidP="00F9766C">
                  <w:pPr>
                    <w:pStyle w:val="Paragrafoelenco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 partire dal lessico già in suo possesso comprende nuovi significati e usa nuove parole, espressioni e termini disciplinari specifici.</w:t>
                  </w:r>
                </w:p>
              </w:tc>
            </w:tr>
          </w:tbl>
          <w:p w:rsidR="00AF5CD0" w:rsidRPr="00AF5CD0" w:rsidRDefault="00AF5CD0" w:rsidP="00AF5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D9C" w:rsidTr="00A503AE">
        <w:trPr>
          <w:trHeight w:val="68"/>
        </w:trPr>
        <w:tc>
          <w:tcPr>
            <w:tcW w:w="9793" w:type="dxa"/>
          </w:tcPr>
          <w:p w:rsidR="006F4D9C" w:rsidRDefault="006F4D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4D9C" w:rsidRDefault="006F4D9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9959" w:type="dxa"/>
        <w:tblLook w:val="04A0" w:firstRow="1" w:lastRow="0" w:firstColumn="1" w:lastColumn="0" w:noHBand="0" w:noVBand="1"/>
      </w:tblPr>
      <w:tblGrid>
        <w:gridCol w:w="9964"/>
      </w:tblGrid>
      <w:tr w:rsidR="006F4D9C" w:rsidTr="000B3F5A">
        <w:trPr>
          <w:trHeight w:val="302"/>
        </w:trPr>
        <w:tc>
          <w:tcPr>
            <w:tcW w:w="9959" w:type="dxa"/>
          </w:tcPr>
          <w:p w:rsidR="006F4D9C" w:rsidRPr="006F4D9C" w:rsidRDefault="006F4D9C" w:rsidP="006F4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DATI IDENTIFICATIVI</w:t>
            </w:r>
          </w:p>
        </w:tc>
      </w:tr>
      <w:tr w:rsidR="000B3F5A" w:rsidTr="000B3F5A">
        <w:trPr>
          <w:trHeight w:val="972"/>
        </w:trPr>
        <w:tc>
          <w:tcPr>
            <w:tcW w:w="9959" w:type="dxa"/>
          </w:tcPr>
          <w:tbl>
            <w:tblPr>
              <w:tblStyle w:val="Grigliatabella"/>
              <w:tblW w:w="9737" w:type="dxa"/>
              <w:tblInd w:w="1" w:type="dxa"/>
              <w:tblLook w:val="04A0" w:firstRow="1" w:lastRow="0" w:firstColumn="1" w:lastColumn="0" w:noHBand="0" w:noVBand="1"/>
            </w:tblPr>
            <w:tblGrid>
              <w:gridCol w:w="2574"/>
              <w:gridCol w:w="7163"/>
            </w:tblGrid>
            <w:tr w:rsidR="000B3F5A" w:rsidTr="000B3F5A">
              <w:trPr>
                <w:trHeight w:val="302"/>
              </w:trPr>
              <w:tc>
                <w:tcPr>
                  <w:tcW w:w="2574" w:type="dxa"/>
                  <w:tcBorders>
                    <w:bottom w:val="single" w:sz="4" w:space="0" w:color="auto"/>
                  </w:tcBorders>
                </w:tcPr>
                <w:p w:rsidR="000B3F5A" w:rsidRPr="00072719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27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TITOLO</w:t>
                  </w:r>
                </w:p>
              </w:tc>
              <w:tc>
                <w:tcPr>
                  <w:tcW w:w="7163" w:type="dxa"/>
                  <w:tcBorders>
                    <w:bottom w:val="single" w:sz="4" w:space="0" w:color="auto"/>
                  </w:tcBorders>
                </w:tcPr>
                <w:p w:rsidR="000B3F5A" w:rsidRDefault="003B190D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SE’</w:t>
                  </w:r>
                  <w:r w:rsidR="00D9433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 </w:t>
                  </w:r>
                  <w:r w:rsidR="00B211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LA REALTA’ SOCIALE</w:t>
                  </w:r>
                </w:p>
              </w:tc>
            </w:tr>
            <w:tr w:rsidR="000B3F5A" w:rsidTr="000B3F5A">
              <w:trPr>
                <w:trHeight w:val="302"/>
              </w:trPr>
              <w:tc>
                <w:tcPr>
                  <w:tcW w:w="2574" w:type="dxa"/>
                  <w:tcBorders>
                    <w:bottom w:val="nil"/>
                  </w:tcBorders>
                </w:tcPr>
                <w:p w:rsidR="000B3F5A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CLASSI/ALUNNI</w:t>
                  </w:r>
                </w:p>
              </w:tc>
              <w:tc>
                <w:tcPr>
                  <w:tcW w:w="7163" w:type="dxa"/>
                  <w:tcBorders>
                    <w:bottom w:val="nil"/>
                  </w:tcBorders>
                </w:tcPr>
                <w:p w:rsidR="000B3F5A" w:rsidRDefault="003B190D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CLASSI QUARTE</w:t>
                  </w:r>
                </w:p>
              </w:tc>
            </w:tr>
            <w:tr w:rsidR="000B3F5A" w:rsidTr="000B3F5A">
              <w:trPr>
                <w:trHeight w:val="318"/>
              </w:trPr>
              <w:tc>
                <w:tcPr>
                  <w:tcW w:w="2574" w:type="dxa"/>
                  <w:tcBorders>
                    <w:top w:val="nil"/>
                  </w:tcBorders>
                </w:tcPr>
                <w:p w:rsidR="000B3F5A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COINVOLTI</w:t>
                  </w:r>
                </w:p>
              </w:tc>
              <w:tc>
                <w:tcPr>
                  <w:tcW w:w="7163" w:type="dxa"/>
                  <w:tcBorders>
                    <w:top w:val="nil"/>
                  </w:tcBorders>
                </w:tcPr>
                <w:p w:rsidR="000B3F5A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B3F5A" w:rsidRDefault="000B3F5A" w:rsidP="000B3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0826" w:rsidRDefault="0040082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18"/>
      </w:tblGrid>
      <w:tr w:rsidR="003747ED" w:rsidTr="00101CA5">
        <w:trPr>
          <w:trHeight w:val="1975"/>
        </w:trPr>
        <w:tc>
          <w:tcPr>
            <w:tcW w:w="0" w:type="auto"/>
          </w:tcPr>
          <w:p w:rsidR="003747ED" w:rsidRPr="003747ED" w:rsidRDefault="003747ED" w:rsidP="003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7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ARTICOLAZIONE DELL’UNITA’ DI APPRENDIMENTO</w:t>
            </w:r>
          </w:p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2547"/>
              <w:gridCol w:w="7045"/>
            </w:tblGrid>
            <w:tr w:rsidR="003747ED" w:rsidTr="003747ED">
              <w:tc>
                <w:tcPr>
                  <w:tcW w:w="2547" w:type="dxa"/>
                  <w:tcBorders>
                    <w:bottom w:val="nil"/>
                  </w:tcBorders>
                </w:tcPr>
                <w:p w:rsidR="00072719" w:rsidRDefault="00072719" w:rsidP="0007271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Pr="00072719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27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OBIETTIVI DELLE INDICAZIONI PER IL CURRICOLO</w:t>
                  </w:r>
                </w:p>
              </w:tc>
              <w:tc>
                <w:tcPr>
                  <w:tcW w:w="7045" w:type="dxa"/>
                  <w:tcBorders>
                    <w:bottom w:val="nil"/>
                  </w:tcBorders>
                </w:tcPr>
                <w:p w:rsidR="00F6095D" w:rsidRDefault="00F6095D" w:rsidP="00F6095D">
                  <w:pPr>
                    <w:pStyle w:val="Paragrafoelenc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B190D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Partecipare a scambi comunicativi, chiedere chiarimenti</w:t>
                  </w:r>
                  <w:r w:rsidR="00BB3E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esprimere la propria opinione;</w:t>
                  </w:r>
                </w:p>
                <w:p w:rsidR="003B190D" w:rsidRDefault="003B190D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Esporre oralmente espe</w:t>
                  </w:r>
                  <w:r w:rsidR="00BB3E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rienze personali in modo chiaro;</w:t>
                  </w:r>
                </w:p>
                <w:p w:rsidR="003B190D" w:rsidRDefault="00360FFE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Comprendere testi ascoltati di tipo diverso </w:t>
                  </w:r>
                  <w:r w:rsidR="00BB3E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e individuarne il senso globale;</w:t>
                  </w:r>
                </w:p>
                <w:p w:rsidR="00360FFE" w:rsidRDefault="00360FFE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Leggere testi letterari di vario genere, </w:t>
                  </w:r>
                  <w:r w:rsidR="00067E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</w:t>
                  </w:r>
                  <w:bookmarkStart w:id="0" w:name="_GoBack"/>
                  <w:bookmarkEnd w:id="0"/>
                  <w:r w:rsidR="00BB3E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espressività e interazione;</w:t>
                  </w:r>
                </w:p>
                <w:p w:rsidR="00360FFE" w:rsidRDefault="00360FFE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Completare, manipolare, trasformare e rielaborare testi.</w:t>
                  </w:r>
                </w:p>
                <w:p w:rsidR="00360FFE" w:rsidRDefault="00360FFE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Riconoscere le parti principali del discorso e gli elementi p</w:t>
                  </w:r>
                  <w:r w:rsidR="00BB3E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rincipali di una frase semplice;</w:t>
                  </w:r>
                </w:p>
                <w:p w:rsidR="00360FFE" w:rsidRPr="003B190D" w:rsidRDefault="00360FFE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 partire dal lessico già in suo possesso, comprendere nuovi significati, usare nuove parole ed espressioni.</w:t>
                  </w:r>
                </w:p>
              </w:tc>
            </w:tr>
            <w:tr w:rsidR="003747ED" w:rsidTr="003747ED">
              <w:tc>
                <w:tcPr>
                  <w:tcW w:w="2547" w:type="dxa"/>
                  <w:tcBorders>
                    <w:top w:val="nil"/>
                    <w:bottom w:val="nil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45" w:type="dxa"/>
                  <w:tcBorders>
                    <w:top w:val="nil"/>
                    <w:bottom w:val="nil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7ED" w:rsidTr="00DF4144">
              <w:trPr>
                <w:trHeight w:val="68"/>
              </w:trPr>
              <w:tc>
                <w:tcPr>
                  <w:tcW w:w="2547" w:type="dxa"/>
                  <w:tcBorders>
                    <w:top w:val="nil"/>
                    <w:bottom w:val="single" w:sz="4" w:space="0" w:color="auto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45" w:type="dxa"/>
                  <w:tcBorders>
                    <w:top w:val="nil"/>
                    <w:bottom w:val="single" w:sz="4" w:space="0" w:color="auto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7ED" w:rsidTr="003747ED">
              <w:tc>
                <w:tcPr>
                  <w:tcW w:w="2547" w:type="dxa"/>
                  <w:tcBorders>
                    <w:bottom w:val="nil"/>
                  </w:tcBorders>
                </w:tcPr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OBIETTIVI FORMATIVI</w:t>
                  </w:r>
                </w:p>
              </w:tc>
              <w:tc>
                <w:tcPr>
                  <w:tcW w:w="7045" w:type="dxa"/>
                  <w:tcBorders>
                    <w:bottom w:val="nil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00EF4" w:rsidRDefault="00900EF4" w:rsidP="00900E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CONOSCENZE</w:t>
                  </w:r>
                </w:p>
                <w:p w:rsidR="00900EF4" w:rsidRDefault="00900EF4" w:rsidP="00900EF4">
                  <w:pPr>
                    <w:pStyle w:val="Paragrafoelenco"/>
                    <w:numPr>
                      <w:ilvl w:val="0"/>
                      <w:numId w:val="2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Strategie essenziali dell’ascolto fi</w:t>
                  </w:r>
                  <w:r w:rsidR="00BB3E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nalizzato e dell’ascolto attivo;</w:t>
                  </w:r>
                </w:p>
                <w:p w:rsidR="00900EF4" w:rsidRDefault="00900EF4" w:rsidP="00900EF4">
                  <w:pPr>
                    <w:pStyle w:val="Paragrafoelenco"/>
                    <w:numPr>
                      <w:ilvl w:val="0"/>
                      <w:numId w:val="2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Strategie di struttur</w:t>
                  </w:r>
                  <w:r w:rsidR="00BB3E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 adeguate al testo da produrre;</w:t>
                  </w:r>
                </w:p>
                <w:p w:rsidR="00900EF4" w:rsidRDefault="00900EF4" w:rsidP="00900EF4">
                  <w:pPr>
                    <w:pStyle w:val="Paragrafoelenco"/>
                    <w:numPr>
                      <w:ilvl w:val="0"/>
                      <w:numId w:val="2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parti del disco</w:t>
                  </w:r>
                  <w:r w:rsidR="00BB3E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rso e le categorie grammaticali.</w:t>
                  </w:r>
                </w:p>
                <w:p w:rsidR="00900EF4" w:rsidRDefault="00900EF4" w:rsidP="0090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00EF4" w:rsidRDefault="00900EF4" w:rsidP="0090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ABILITA’</w:t>
                  </w:r>
                </w:p>
                <w:p w:rsidR="00F6095D" w:rsidRDefault="00171F78" w:rsidP="00171F78">
                  <w:pPr>
                    <w:pStyle w:val="Paragrafoelenco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Manipolare e </w:t>
                  </w:r>
                  <w:r w:rsidR="009C55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rielaborare un testo informativo</w:t>
                  </w:r>
                  <w:r w:rsidR="00BB3E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171F78" w:rsidRDefault="00BB3ED6" w:rsidP="00171F78">
                  <w:pPr>
                    <w:pStyle w:val="Paragrafoelenco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Analizzare un volantino;</w:t>
                  </w:r>
                </w:p>
                <w:p w:rsidR="009C5524" w:rsidRDefault="009C5524" w:rsidP="00171F78">
                  <w:pPr>
                    <w:pStyle w:val="Paragrafoelenco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Leggere e </w:t>
                  </w:r>
                  <w:r w:rsidR="00BB3E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interpretare una tabella oraria;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171F78" w:rsidRDefault="00171F78" w:rsidP="00171F78">
                  <w:pPr>
                    <w:pStyle w:val="Paragrafoelenco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Prestare attenzione in </w:t>
                  </w:r>
                  <w:r w:rsidR="00020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situazioni comunicative orali e diverse;</w:t>
                  </w:r>
                </w:p>
                <w:p w:rsidR="00171F78" w:rsidRDefault="00171F78" w:rsidP="00171F78">
                  <w:pPr>
                    <w:pStyle w:val="Paragrafoelenco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Usare e distinguere i modi e i tempi verbali.</w:t>
                  </w:r>
                </w:p>
                <w:p w:rsidR="00171F78" w:rsidRPr="00171F78" w:rsidRDefault="00171F78" w:rsidP="00171F78">
                  <w:pPr>
                    <w:ind w:left="36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7ED" w:rsidTr="003747ED">
              <w:trPr>
                <w:trHeight w:val="1282"/>
              </w:trPr>
              <w:tc>
                <w:tcPr>
                  <w:tcW w:w="2547" w:type="dxa"/>
                </w:tcPr>
                <w:p w:rsidR="00072719" w:rsidRDefault="00072719" w:rsidP="00F72B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CONTENUTI</w:t>
                  </w:r>
                </w:p>
              </w:tc>
              <w:tc>
                <w:tcPr>
                  <w:tcW w:w="7045" w:type="dxa"/>
                </w:tcPr>
                <w:p w:rsidR="00FE44E0" w:rsidRDefault="00FE44E0" w:rsidP="00FE44E0">
                  <w:pPr>
                    <w:pStyle w:val="Paragrafoelenc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9554F" w:rsidRDefault="00F61470" w:rsidP="00C9554F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Il </w:t>
                  </w:r>
                  <w:r w:rsidR="009C55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testo informativo</w:t>
                  </w:r>
                  <w:r w:rsidR="00020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004404" w:rsidRDefault="000201C3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regolamento;</w:t>
                  </w:r>
                </w:p>
                <w:p w:rsidR="00C9554F" w:rsidRDefault="000201C3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poesie;</w:t>
                  </w:r>
                </w:p>
                <w:p w:rsidR="009C5524" w:rsidRDefault="009C5524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Il </w:t>
                  </w:r>
                  <w:r w:rsidR="00020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riassunto;</w:t>
                  </w:r>
                </w:p>
                <w:p w:rsidR="009C5524" w:rsidRDefault="000201C3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modo condizionale;</w:t>
                  </w:r>
                </w:p>
                <w:p w:rsidR="009C5524" w:rsidRDefault="000201C3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modo imperativo;</w:t>
                  </w:r>
                </w:p>
                <w:p w:rsidR="009C5524" w:rsidRDefault="000201C3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 modi indefiniti;</w:t>
                  </w:r>
                </w:p>
                <w:p w:rsidR="009C5524" w:rsidRDefault="009C5524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 complementi indiretti.</w:t>
                  </w:r>
                </w:p>
                <w:p w:rsidR="00C9554F" w:rsidRPr="009C5524" w:rsidRDefault="00C9554F" w:rsidP="009C5524">
                  <w:pPr>
                    <w:ind w:left="36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7ED" w:rsidTr="003747ED">
              <w:trPr>
                <w:trHeight w:val="1417"/>
              </w:trPr>
              <w:tc>
                <w:tcPr>
                  <w:tcW w:w="2547" w:type="dxa"/>
                </w:tcPr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ATTIVITA’</w:t>
                  </w:r>
                </w:p>
              </w:tc>
              <w:tc>
                <w:tcPr>
                  <w:tcW w:w="7045" w:type="dxa"/>
                </w:tcPr>
                <w:p w:rsidR="00AF4BFD" w:rsidRDefault="00AF4BFD" w:rsidP="00AF4BF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F4BFD" w:rsidRDefault="00AF4BFD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Ascoltare, leggere e comprendere</w:t>
                  </w:r>
                  <w:r w:rsidR="00DC4F1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il contenuto e il s</w:t>
                  </w:r>
                  <w:r w:rsidR="009C55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ignificato dei testi informativi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</w:t>
                  </w:r>
                  <w:r w:rsidR="009C55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dei testi regolativi</w:t>
                  </w:r>
                  <w:r w:rsidR="00020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9C5524" w:rsidRDefault="00DC4F14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Riconoscere gli elementi principali e le carat</w:t>
                  </w:r>
                  <w:r w:rsidR="009C55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teristiche del testo informativo e di quello regolativo</w:t>
                  </w:r>
                  <w:r w:rsidR="00020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9C5524" w:rsidRDefault="009C5524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Rielaborare un testo in forma di riassunto</w:t>
                  </w:r>
                  <w:r w:rsidR="00020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5B7ED2" w:rsidRDefault="005B7ED2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Ricercare il significato di termini speci</w:t>
                  </w:r>
                  <w:r w:rsidR="00020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fici di un settore disciplinare;</w:t>
                  </w:r>
                </w:p>
                <w:p w:rsidR="005B7ED2" w:rsidRDefault="005B7ED2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Individuare parole chiave di un testo informativo e organizzar</w:t>
                  </w:r>
                  <w:r w:rsidR="00020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e le stesse in schemi e tabelle;</w:t>
                  </w:r>
                </w:p>
                <w:p w:rsidR="005B7ED2" w:rsidRDefault="005B7ED2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Produrre semplici</w:t>
                  </w:r>
                  <w:r w:rsidR="00020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testi informativi e regolativi;</w:t>
                  </w:r>
                </w:p>
                <w:p w:rsidR="00DC4F14" w:rsidRDefault="005B7ED2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Ricercare il significato delle parole mediante </w:t>
                  </w:r>
                  <w:r w:rsidR="00020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la consultazione del dizionario;</w:t>
                  </w:r>
                </w:p>
                <w:p w:rsidR="005B7ED2" w:rsidRDefault="005B7ED2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Riconoscere nei testi le </w:t>
                  </w:r>
                  <w:r w:rsidR="00020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</w:t>
                  </w:r>
                  <w:r w:rsidR="00BB45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arti del discorso: nomi, verbi;</w:t>
                  </w:r>
                </w:p>
                <w:p w:rsidR="005B7ED2" w:rsidRDefault="005B7ED2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Esercizi: giochi sui tempi e sui </w:t>
                  </w:r>
                  <w:r w:rsidR="00BB45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modi dei verbi;</w:t>
                  </w:r>
                </w:p>
                <w:p w:rsidR="005B7ED2" w:rsidRDefault="005B7ED2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Individuare l’organizzazione logico-sintattica della frase semplice: predicato, soggetto e complementi.</w:t>
                  </w:r>
                </w:p>
                <w:p w:rsidR="001508F7" w:rsidRPr="005B7ED2" w:rsidRDefault="001508F7" w:rsidP="005B7ED2">
                  <w:pPr>
                    <w:ind w:left="36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747ED" w:rsidRPr="003747ED" w:rsidRDefault="003747ED" w:rsidP="003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0826" w:rsidRDefault="0040082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60"/>
        <w:gridCol w:w="7118"/>
      </w:tblGrid>
      <w:tr w:rsidR="00B24354" w:rsidTr="00F941A6">
        <w:tc>
          <w:tcPr>
            <w:tcW w:w="9778" w:type="dxa"/>
            <w:gridSpan w:val="2"/>
          </w:tcPr>
          <w:p w:rsidR="00B24354" w:rsidRPr="00B24354" w:rsidRDefault="00B24354" w:rsidP="00B24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MEDIAZIONE/ORGANIZZAZIONE DIDATTICA</w:t>
            </w:r>
          </w:p>
        </w:tc>
      </w:tr>
      <w:tr w:rsidR="00B24354" w:rsidTr="00485605">
        <w:trPr>
          <w:trHeight w:val="562"/>
        </w:trPr>
        <w:tc>
          <w:tcPr>
            <w:tcW w:w="2660" w:type="dxa"/>
          </w:tcPr>
          <w:p w:rsidR="00B24354" w:rsidRPr="00B24354" w:rsidRDefault="00B2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TEMPI (DURATA UA)</w:t>
            </w:r>
          </w:p>
        </w:tc>
        <w:tc>
          <w:tcPr>
            <w:tcW w:w="7118" w:type="dxa"/>
          </w:tcPr>
          <w:p w:rsidR="00B24354" w:rsidRPr="00B24354" w:rsidRDefault="00B2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Bimestre </w:t>
            </w:r>
            <w:r w:rsidR="005B7ED2">
              <w:rPr>
                <w:rFonts w:ascii="Times New Roman" w:hAnsi="Times New Roman" w:cs="Times New Roman"/>
                <w:sz w:val="24"/>
                <w:szCs w:val="24"/>
              </w:rPr>
              <w:t>Aprile-Maggio</w:t>
            </w:r>
          </w:p>
        </w:tc>
      </w:tr>
      <w:tr w:rsidR="00B24354" w:rsidTr="009B38A1">
        <w:trPr>
          <w:trHeight w:val="1134"/>
        </w:trPr>
        <w:tc>
          <w:tcPr>
            <w:tcW w:w="2660" w:type="dxa"/>
          </w:tcPr>
          <w:p w:rsidR="00B24354" w:rsidRPr="00B24354" w:rsidRDefault="00B2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</w:t>
            </w:r>
          </w:p>
        </w:tc>
        <w:tc>
          <w:tcPr>
            <w:tcW w:w="7118" w:type="dxa"/>
          </w:tcPr>
          <w:p w:rsidR="00B24354" w:rsidRDefault="00037FA6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Predisposizione di un ambiente favorevole </w:t>
            </w:r>
            <w:r w:rsidR="00BB45D7">
              <w:rPr>
                <w:rFonts w:ascii="Times New Roman" w:hAnsi="Times New Roman" w:cs="Times New Roman"/>
                <w:sz w:val="24"/>
                <w:szCs w:val="24"/>
              </w:rPr>
              <w:t>all’ascolto;</w:t>
            </w:r>
          </w:p>
          <w:p w:rsidR="00037FA6" w:rsidRDefault="00037FA6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Conversazione </w:t>
            </w:r>
            <w:r w:rsidR="00BB45D7">
              <w:rPr>
                <w:rFonts w:ascii="Times New Roman" w:hAnsi="Times New Roman" w:cs="Times New Roman"/>
                <w:sz w:val="24"/>
                <w:szCs w:val="24"/>
              </w:rPr>
              <w:t>guidata su esperienze personali;</w:t>
            </w:r>
          </w:p>
          <w:p w:rsidR="00037FA6" w:rsidRDefault="00BB45D7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Lettura di testi;</w:t>
            </w:r>
          </w:p>
          <w:p w:rsidR="00037FA6" w:rsidRPr="00037FA6" w:rsidRDefault="00BB45D7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Domande di comprensione;</w:t>
            </w:r>
          </w:p>
          <w:p w:rsidR="00037FA6" w:rsidRDefault="00BB45D7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Attività laboratori ali;</w:t>
            </w:r>
          </w:p>
          <w:p w:rsidR="00037FA6" w:rsidRDefault="00037FA6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Atti</w:t>
            </w:r>
            <w:r w:rsidR="00BB45D7">
              <w:rPr>
                <w:rFonts w:ascii="Times New Roman" w:hAnsi="Times New Roman" w:cs="Times New Roman"/>
                <w:sz w:val="24"/>
                <w:szCs w:val="24"/>
              </w:rPr>
              <w:t>vità ludico-pittorico-plastiche;</w:t>
            </w:r>
          </w:p>
          <w:p w:rsidR="00037FA6" w:rsidRDefault="00037FA6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BB45D7">
              <w:rPr>
                <w:rFonts w:ascii="Times New Roman" w:hAnsi="Times New Roman" w:cs="Times New Roman"/>
                <w:sz w:val="24"/>
                <w:szCs w:val="24"/>
              </w:rPr>
              <w:t xml:space="preserve">ttività di cooperative </w:t>
            </w:r>
            <w:proofErr w:type="spellStart"/>
            <w:r w:rsidR="00BB45D7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="00BB45D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37FA6" w:rsidRDefault="00037FA6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Attività di drammatizzazione.</w:t>
            </w:r>
          </w:p>
          <w:p w:rsidR="00037FA6" w:rsidRDefault="00037FA6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Comunicazione corretta dei m</w:t>
            </w:r>
            <w:r w:rsidR="00BB45D7">
              <w:rPr>
                <w:rFonts w:ascii="Times New Roman" w:hAnsi="Times New Roman" w:cs="Times New Roman"/>
                <w:sz w:val="24"/>
                <w:szCs w:val="24"/>
              </w:rPr>
              <w:t>essaggi;</w:t>
            </w:r>
          </w:p>
          <w:p w:rsidR="00996837" w:rsidRDefault="00996837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Muovere dall’esperienza, dai bisogni o dall</w:t>
            </w:r>
            <w:r w:rsidR="00BB45D7">
              <w:rPr>
                <w:rFonts w:ascii="Times New Roman" w:hAnsi="Times New Roman" w:cs="Times New Roman"/>
                <w:sz w:val="24"/>
                <w:szCs w:val="24"/>
              </w:rPr>
              <w:t>e conoscenze dei singoli alunni;</w:t>
            </w:r>
          </w:p>
          <w:p w:rsidR="00996837" w:rsidRDefault="00996837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Suscitare interesse e </w:t>
            </w:r>
            <w:r w:rsidR="00BB45D7">
              <w:rPr>
                <w:rFonts w:ascii="Times New Roman" w:hAnsi="Times New Roman" w:cs="Times New Roman"/>
                <w:sz w:val="24"/>
                <w:szCs w:val="24"/>
              </w:rPr>
              <w:t>motivazione per quanto proposto;</w:t>
            </w:r>
          </w:p>
          <w:p w:rsidR="00996837" w:rsidRPr="00037FA6" w:rsidRDefault="00996837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Stimolare l’interesse per la lettura con strategia diversificata: lettura individuale, silenziosa, ad alta voce, dell’insegnante, bibliotechina di classe. </w:t>
            </w:r>
          </w:p>
        </w:tc>
      </w:tr>
      <w:tr w:rsidR="00B24354" w:rsidTr="00B245DC">
        <w:trPr>
          <w:trHeight w:val="937"/>
        </w:trPr>
        <w:tc>
          <w:tcPr>
            <w:tcW w:w="2660" w:type="dxa"/>
          </w:tcPr>
          <w:p w:rsidR="00B24354" w:rsidRDefault="00037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RACCORDI</w:t>
            </w:r>
          </w:p>
          <w:p w:rsidR="00037FA6" w:rsidRPr="00037FA6" w:rsidRDefault="00037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INTERDISCIPLIANRI</w:t>
            </w:r>
          </w:p>
        </w:tc>
        <w:tc>
          <w:tcPr>
            <w:tcW w:w="7118" w:type="dxa"/>
          </w:tcPr>
          <w:p w:rsidR="00B24354" w:rsidRDefault="00B24354" w:rsidP="00037F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7FA6" w:rsidRPr="00037FA6" w:rsidRDefault="00037FA6" w:rsidP="00037FA6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Educazione all’immagine</w:t>
            </w:r>
            <w:r w:rsidR="00BB45D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37FA6" w:rsidRPr="00037FA6" w:rsidRDefault="00037FA6" w:rsidP="00037FA6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Cittadinanza e Costituzione.</w:t>
            </w:r>
          </w:p>
        </w:tc>
      </w:tr>
    </w:tbl>
    <w:p w:rsidR="00B24354" w:rsidRDefault="00B2435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370CB5" w:rsidTr="006615C3">
        <w:trPr>
          <w:trHeight w:val="2020"/>
        </w:trPr>
        <w:tc>
          <w:tcPr>
            <w:tcW w:w="9778" w:type="dxa"/>
          </w:tcPr>
          <w:p w:rsidR="00996837" w:rsidRDefault="00370CB5" w:rsidP="00565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CONTROLLO DEGLI APPRENDIMENTI</w:t>
            </w:r>
          </w:p>
          <w:p w:rsidR="00996837" w:rsidRDefault="00996837" w:rsidP="00996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valutazione formativa e sommativa della progettazione didattica sarà realizzata tramite:</w:t>
            </w:r>
          </w:p>
          <w:p w:rsidR="00996837" w:rsidRDefault="00996837" w:rsidP="0099683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Prove di verifica strutturate a “stimolo chiuso</w:t>
            </w:r>
            <w:r w:rsidR="000F6DD8">
              <w:rPr>
                <w:rFonts w:ascii="Times New Roman" w:hAnsi="Times New Roman" w:cs="Times New Roman"/>
                <w:sz w:val="24"/>
                <w:szCs w:val="24"/>
              </w:rPr>
              <w:t>-risposta chiave” (prove oggettive quali vero/falso, risposte a scelta mu</w:t>
            </w:r>
            <w:r w:rsidR="00BB45D7">
              <w:rPr>
                <w:rFonts w:ascii="Times New Roman" w:hAnsi="Times New Roman" w:cs="Times New Roman"/>
                <w:sz w:val="24"/>
                <w:szCs w:val="24"/>
              </w:rPr>
              <w:t>ltipla, prove di completamento);</w:t>
            </w:r>
          </w:p>
          <w:p w:rsidR="000F6DD8" w:rsidRDefault="000F6DD8" w:rsidP="0099683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Prove a “stimolo aperto-risposte aperte” (interr</w:t>
            </w:r>
            <w:r w:rsidR="00BB45D7">
              <w:rPr>
                <w:rFonts w:ascii="Times New Roman" w:hAnsi="Times New Roman" w:cs="Times New Roman"/>
                <w:sz w:val="24"/>
                <w:szCs w:val="24"/>
              </w:rPr>
              <w:t>ogazioni, componimenti scritti);</w:t>
            </w:r>
          </w:p>
          <w:p w:rsidR="000F6DD8" w:rsidRDefault="000F6DD8" w:rsidP="0099683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Questionari (a risposta multipl</w:t>
            </w:r>
            <w:r w:rsidR="00BB45D7">
              <w:rPr>
                <w:rFonts w:ascii="Times New Roman" w:hAnsi="Times New Roman" w:cs="Times New Roman"/>
                <w:sz w:val="24"/>
                <w:szCs w:val="24"/>
              </w:rPr>
              <w:t>a e a domande aperte);</w:t>
            </w:r>
          </w:p>
          <w:p w:rsidR="000F6DD8" w:rsidRPr="00996837" w:rsidRDefault="000F6DD8" w:rsidP="0099683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Osservazioni sistematiche.</w:t>
            </w:r>
          </w:p>
        </w:tc>
      </w:tr>
    </w:tbl>
    <w:p w:rsidR="00370CB5" w:rsidRPr="006F4D9C" w:rsidRDefault="00370CB5">
      <w:pPr>
        <w:rPr>
          <w:rFonts w:ascii="Times New Roman" w:hAnsi="Times New Roman" w:cs="Times New Roman"/>
          <w:b/>
          <w:sz w:val="24"/>
          <w:szCs w:val="24"/>
        </w:rPr>
      </w:pPr>
    </w:p>
    <w:sectPr w:rsidR="00370CB5" w:rsidRPr="006F4D9C" w:rsidSect="00487CD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8103C"/>
    <w:multiLevelType w:val="hybridMultilevel"/>
    <w:tmpl w:val="0F547A8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B4E8B"/>
    <w:multiLevelType w:val="hybridMultilevel"/>
    <w:tmpl w:val="EB06F63E"/>
    <w:lvl w:ilvl="0" w:tplc="0410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0E1A348E"/>
    <w:multiLevelType w:val="hybridMultilevel"/>
    <w:tmpl w:val="D59EBD6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71E43"/>
    <w:multiLevelType w:val="hybridMultilevel"/>
    <w:tmpl w:val="2F2E6D1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0107F1"/>
    <w:multiLevelType w:val="hybridMultilevel"/>
    <w:tmpl w:val="B574D1EE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9D47115"/>
    <w:multiLevelType w:val="hybridMultilevel"/>
    <w:tmpl w:val="03EA842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457C79"/>
    <w:multiLevelType w:val="hybridMultilevel"/>
    <w:tmpl w:val="04D8251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230BB5"/>
    <w:multiLevelType w:val="hybridMultilevel"/>
    <w:tmpl w:val="8ED86E5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C03CCF"/>
    <w:multiLevelType w:val="hybridMultilevel"/>
    <w:tmpl w:val="130ABA9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8E7891"/>
    <w:multiLevelType w:val="hybridMultilevel"/>
    <w:tmpl w:val="6E32DD7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D31B42"/>
    <w:multiLevelType w:val="hybridMultilevel"/>
    <w:tmpl w:val="C874914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7566A8"/>
    <w:multiLevelType w:val="hybridMultilevel"/>
    <w:tmpl w:val="F5507F1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D47C48"/>
    <w:multiLevelType w:val="hybridMultilevel"/>
    <w:tmpl w:val="44B2D1B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D40DC8"/>
    <w:multiLevelType w:val="hybridMultilevel"/>
    <w:tmpl w:val="A978EA5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F262C3"/>
    <w:multiLevelType w:val="hybridMultilevel"/>
    <w:tmpl w:val="8D84810A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71C349A"/>
    <w:multiLevelType w:val="hybridMultilevel"/>
    <w:tmpl w:val="8244D11E"/>
    <w:lvl w:ilvl="0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>
    <w:nsid w:val="7A9A3102"/>
    <w:multiLevelType w:val="hybridMultilevel"/>
    <w:tmpl w:val="CD282D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9"/>
  </w:num>
  <w:num w:numId="5">
    <w:abstractNumId w:val="4"/>
  </w:num>
  <w:num w:numId="6">
    <w:abstractNumId w:val="1"/>
  </w:num>
  <w:num w:numId="7">
    <w:abstractNumId w:val="15"/>
  </w:num>
  <w:num w:numId="8">
    <w:abstractNumId w:val="3"/>
  </w:num>
  <w:num w:numId="9">
    <w:abstractNumId w:val="12"/>
  </w:num>
  <w:num w:numId="10">
    <w:abstractNumId w:val="16"/>
  </w:num>
  <w:num w:numId="11">
    <w:abstractNumId w:val="5"/>
  </w:num>
  <w:num w:numId="12">
    <w:abstractNumId w:val="13"/>
  </w:num>
  <w:num w:numId="13">
    <w:abstractNumId w:val="14"/>
  </w:num>
  <w:num w:numId="14">
    <w:abstractNumId w:val="7"/>
  </w:num>
  <w:num w:numId="15">
    <w:abstractNumId w:val="2"/>
  </w:num>
  <w:num w:numId="16">
    <w:abstractNumId w:val="1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6F4D9C"/>
    <w:rsid w:val="00004404"/>
    <w:rsid w:val="000201C3"/>
    <w:rsid w:val="00037FA6"/>
    <w:rsid w:val="00067E44"/>
    <w:rsid w:val="00072719"/>
    <w:rsid w:val="00077676"/>
    <w:rsid w:val="000A51FB"/>
    <w:rsid w:val="000B3F5A"/>
    <w:rsid w:val="000F6DD8"/>
    <w:rsid w:val="00101CA5"/>
    <w:rsid w:val="00137D44"/>
    <w:rsid w:val="001438D7"/>
    <w:rsid w:val="001508F7"/>
    <w:rsid w:val="00171F78"/>
    <w:rsid w:val="00360FFE"/>
    <w:rsid w:val="00370CB5"/>
    <w:rsid w:val="003747ED"/>
    <w:rsid w:val="003A23E6"/>
    <w:rsid w:val="003B190D"/>
    <w:rsid w:val="003C1C34"/>
    <w:rsid w:val="003C5088"/>
    <w:rsid w:val="00400826"/>
    <w:rsid w:val="00487CD9"/>
    <w:rsid w:val="0056557B"/>
    <w:rsid w:val="005B7ED2"/>
    <w:rsid w:val="006615C3"/>
    <w:rsid w:val="006B49F4"/>
    <w:rsid w:val="006C4D3F"/>
    <w:rsid w:val="006F4D9C"/>
    <w:rsid w:val="00740DBA"/>
    <w:rsid w:val="00817D09"/>
    <w:rsid w:val="00821A83"/>
    <w:rsid w:val="00900EF4"/>
    <w:rsid w:val="00996837"/>
    <w:rsid w:val="009C5524"/>
    <w:rsid w:val="00A503AE"/>
    <w:rsid w:val="00AF4BFD"/>
    <w:rsid w:val="00AF5CD0"/>
    <w:rsid w:val="00B211B5"/>
    <w:rsid w:val="00B24354"/>
    <w:rsid w:val="00B245DC"/>
    <w:rsid w:val="00BA66F5"/>
    <w:rsid w:val="00BB3ED6"/>
    <w:rsid w:val="00BB45D7"/>
    <w:rsid w:val="00BB5888"/>
    <w:rsid w:val="00C4142D"/>
    <w:rsid w:val="00C9554F"/>
    <w:rsid w:val="00D13410"/>
    <w:rsid w:val="00D620CD"/>
    <w:rsid w:val="00D94338"/>
    <w:rsid w:val="00DC4F14"/>
    <w:rsid w:val="00DF4144"/>
    <w:rsid w:val="00E26E01"/>
    <w:rsid w:val="00F6095D"/>
    <w:rsid w:val="00F61470"/>
    <w:rsid w:val="00F72B1B"/>
    <w:rsid w:val="00F9766C"/>
    <w:rsid w:val="00FE44E0"/>
    <w:rsid w:val="00FF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7CD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F4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B19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1908D6-48DD-400A-92B9-C8067F5FF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Utente</cp:lastModifiedBy>
  <cp:revision>27</cp:revision>
  <dcterms:created xsi:type="dcterms:W3CDTF">2015-11-01T21:24:00Z</dcterms:created>
  <dcterms:modified xsi:type="dcterms:W3CDTF">2015-11-04T07:55:00Z</dcterms:modified>
</cp:coreProperties>
</file>